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 СПЕЦИФИКАЦИИ</w:t>
      </w:r>
    </w:p>
    <w:p w:rsidR="003E2A68" w:rsidRDefault="001D748D" w:rsidP="00AF34AB">
      <w:pPr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48D">
        <w:rPr>
          <w:rFonts w:ascii="Times New Roman" w:hAnsi="Times New Roman" w:cs="Times New Roman"/>
          <w:sz w:val="24"/>
          <w:szCs w:val="24"/>
          <w:lang w:val="en-US"/>
        </w:rPr>
        <w:t>ЗА ВЪЗЛАГАНЕ НА ОБЩЕСТВЕНА ПОРЪЧКА С ПРЕДМЕТ:</w:t>
      </w:r>
    </w:p>
    <w:p w:rsidR="001D748D" w:rsidRPr="0023617E" w:rsidRDefault="00C45F0C" w:rsidP="00AF34A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Строително-монтажни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824E4D">
        <w:rPr>
          <w:rFonts w:ascii="Times New Roman" w:hAnsi="Times New Roman" w:cs="Times New Roman"/>
          <w:sz w:val="24"/>
          <w:szCs w:val="24"/>
        </w:rPr>
        <w:t xml:space="preserve">СМР по основен ремонт на </w:t>
      </w:r>
      <w:proofErr w:type="spellStart"/>
      <w:r w:rsidR="00824E4D">
        <w:rPr>
          <w:rFonts w:ascii="Times New Roman" w:hAnsi="Times New Roman" w:cs="Times New Roman"/>
          <w:sz w:val="24"/>
          <w:szCs w:val="24"/>
        </w:rPr>
        <w:t>фасдина</w:t>
      </w:r>
      <w:proofErr w:type="spellEnd"/>
      <w:r w:rsidR="00824E4D">
        <w:rPr>
          <w:rFonts w:ascii="Times New Roman" w:hAnsi="Times New Roman" w:cs="Times New Roman"/>
          <w:sz w:val="24"/>
          <w:szCs w:val="24"/>
        </w:rPr>
        <w:t xml:space="preserve"> сградата на </w:t>
      </w:r>
      <w:r w:rsidR="00672539">
        <w:rPr>
          <w:rFonts w:ascii="Times New Roman" w:hAnsi="Times New Roman" w:cs="Times New Roman"/>
          <w:sz w:val="24"/>
          <w:szCs w:val="24"/>
        </w:rPr>
        <w:t>Окръжен</w:t>
      </w:r>
      <w:r w:rsidR="00824E4D">
        <w:rPr>
          <w:rFonts w:ascii="Times New Roman" w:hAnsi="Times New Roman" w:cs="Times New Roman"/>
          <w:sz w:val="24"/>
          <w:szCs w:val="24"/>
        </w:rPr>
        <w:t xml:space="preserve"> съд </w:t>
      </w:r>
      <w:r w:rsidR="00672539">
        <w:rPr>
          <w:rFonts w:ascii="Times New Roman" w:hAnsi="Times New Roman" w:cs="Times New Roman"/>
          <w:sz w:val="24"/>
          <w:szCs w:val="24"/>
        </w:rPr>
        <w:t>Шумен</w:t>
      </w:r>
      <w:r w:rsidR="0023617E">
        <w:rPr>
          <w:rFonts w:ascii="Times New Roman" w:hAnsi="Times New Roman" w:cs="Times New Roman"/>
          <w:sz w:val="24"/>
          <w:szCs w:val="24"/>
        </w:rPr>
        <w:t>“</w:t>
      </w:r>
    </w:p>
    <w:p w:rsid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D748D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участниците.</w:t>
      </w:r>
    </w:p>
    <w:p w:rsid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D5F03">
        <w:rPr>
          <w:rFonts w:ascii="Times New Roman" w:eastAsia="Batang" w:hAnsi="Times New Roman" w:cs="Times New Roman"/>
          <w:sz w:val="24"/>
          <w:szCs w:val="24"/>
        </w:rPr>
        <w:t>Възложител на проекта е Министерството на правосъдието.</w:t>
      </w:r>
      <w:r w:rsidR="001F0D07" w:rsidRPr="001D5F03">
        <w:rPr>
          <w:rFonts w:ascii="Times New Roman" w:eastAsia="Batang" w:hAnsi="Times New Roman" w:cs="Times New Roman"/>
          <w:sz w:val="24"/>
          <w:szCs w:val="24"/>
        </w:rPr>
        <w:t xml:space="preserve"> С изменението на чл.130а от</w:t>
      </w:r>
      <w:r w:rsidR="001F0D0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 xml:space="preserve">Конституцията на Република България </w:t>
      </w:r>
      <w:r w:rsidR="001F0D07" w:rsidRPr="009A45D6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>ДВ бр. 100/18.12.2015г.</w:t>
      </w:r>
      <w:r w:rsidR="001F0D07" w:rsidRPr="009A45D6"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 xml:space="preserve"> и чл.387 от Закона за съдебната власт </w:t>
      </w:r>
      <w:r w:rsidR="001F0D07" w:rsidRPr="009A45D6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>ДВ бр.28/2016г.</w:t>
      </w:r>
      <w:r w:rsidR="001F0D07" w:rsidRPr="009A45D6"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D5F03" w:rsidRPr="009A45D6">
        <w:rPr>
          <w:rFonts w:ascii="Times New Roman" w:eastAsia="Batang" w:hAnsi="Times New Roman" w:cs="Times New Roman"/>
          <w:sz w:val="24"/>
          <w:szCs w:val="24"/>
        </w:rPr>
        <w:t xml:space="preserve">към днешна дата 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>управлението на имотите на органите на съдебната власт</w:t>
      </w:r>
      <w:r w:rsidR="001D5F03" w:rsidRPr="009A45D6">
        <w:rPr>
          <w:rFonts w:ascii="Times New Roman" w:eastAsia="Batang" w:hAnsi="Times New Roman" w:cs="Times New Roman"/>
          <w:sz w:val="24"/>
          <w:szCs w:val="24"/>
        </w:rPr>
        <w:t>, какъвто е настоящия имот,</w:t>
      </w:r>
      <w:r w:rsidR="001F0D07" w:rsidRPr="009A45D6">
        <w:rPr>
          <w:rFonts w:ascii="Times New Roman" w:eastAsia="Batang" w:hAnsi="Times New Roman" w:cs="Times New Roman"/>
          <w:sz w:val="24"/>
          <w:szCs w:val="24"/>
        </w:rPr>
        <w:t xml:space="preserve"> се осъществява от Пленума на Висшия съдебен </w:t>
      </w:r>
      <w:r w:rsidR="001F0D07">
        <w:rPr>
          <w:rFonts w:ascii="Times New Roman" w:eastAsia="Batang" w:hAnsi="Times New Roman" w:cs="Times New Roman"/>
          <w:sz w:val="24"/>
          <w:szCs w:val="24"/>
        </w:rPr>
        <w:t>съвет.</w:t>
      </w:r>
      <w:bookmarkStart w:id="0" w:name="_GoBack"/>
      <w:bookmarkEnd w:id="0"/>
    </w:p>
    <w:p w:rsidR="00FD7ED7" w:rsidRP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Въведение:</w:t>
      </w:r>
    </w:p>
    <w:p w:rsidR="008442F7" w:rsidRPr="008442F7" w:rsidRDefault="008442F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42F7">
        <w:rPr>
          <w:rFonts w:ascii="Times New Roman" w:eastAsia="Batang" w:hAnsi="Times New Roman" w:cs="Times New Roman"/>
          <w:sz w:val="24"/>
          <w:szCs w:val="24"/>
        </w:rPr>
        <w:t>Сградата</w:t>
      </w:r>
      <w:r>
        <w:rPr>
          <w:rFonts w:ascii="Times New Roman" w:eastAsia="Batang" w:hAnsi="Times New Roman" w:cs="Times New Roman"/>
          <w:sz w:val="24"/>
          <w:szCs w:val="24"/>
        </w:rPr>
        <w:t xml:space="preserve">, предназначена за </w:t>
      </w:r>
      <w:r w:rsidR="00672539">
        <w:rPr>
          <w:rFonts w:ascii="Times New Roman" w:eastAsia="Batang" w:hAnsi="Times New Roman" w:cs="Times New Roman"/>
          <w:sz w:val="24"/>
          <w:szCs w:val="24"/>
        </w:rPr>
        <w:t>Окръжен</w:t>
      </w:r>
      <w:r>
        <w:rPr>
          <w:rFonts w:ascii="Times New Roman" w:eastAsia="Batang" w:hAnsi="Times New Roman" w:cs="Times New Roman"/>
          <w:sz w:val="24"/>
          <w:szCs w:val="24"/>
        </w:rPr>
        <w:t xml:space="preserve"> съд</w:t>
      </w:r>
      <w:r w:rsidRPr="008442F7">
        <w:rPr>
          <w:rFonts w:ascii="Times New Roman" w:eastAsia="Batang" w:hAnsi="Times New Roman" w:cs="Times New Roman"/>
          <w:sz w:val="24"/>
          <w:szCs w:val="24"/>
        </w:rPr>
        <w:t xml:space="preserve"> с</w:t>
      </w:r>
      <w:r>
        <w:rPr>
          <w:rFonts w:ascii="Times New Roman" w:eastAsia="Batang" w:hAnsi="Times New Roman" w:cs="Times New Roman"/>
          <w:sz w:val="24"/>
          <w:szCs w:val="24"/>
        </w:rPr>
        <w:t xml:space="preserve">е намира </w:t>
      </w:r>
      <w:r w:rsidR="00672539">
        <w:rPr>
          <w:rFonts w:ascii="Times New Roman" w:eastAsia="Batang" w:hAnsi="Times New Roman" w:cs="Times New Roman"/>
          <w:sz w:val="24"/>
          <w:szCs w:val="24"/>
        </w:rPr>
        <w:t xml:space="preserve">по </w:t>
      </w:r>
      <w:r w:rsidR="00A7682C">
        <w:rPr>
          <w:rFonts w:ascii="Times New Roman" w:eastAsia="Batang" w:hAnsi="Times New Roman" w:cs="Times New Roman"/>
          <w:sz w:val="24"/>
          <w:szCs w:val="24"/>
        </w:rPr>
        <w:t>ул. „</w:t>
      </w:r>
      <w:r w:rsidR="00672539">
        <w:rPr>
          <w:rFonts w:ascii="Times New Roman" w:eastAsia="Batang" w:hAnsi="Times New Roman" w:cs="Times New Roman"/>
          <w:sz w:val="24"/>
          <w:szCs w:val="24"/>
        </w:rPr>
        <w:t>Съединение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“ </w:t>
      </w:r>
      <w:r w:rsidR="001F0D07">
        <w:rPr>
          <w:rFonts w:ascii="Times New Roman" w:eastAsia="Batang" w:hAnsi="Times New Roman" w:cs="Times New Roman"/>
          <w:sz w:val="24"/>
          <w:szCs w:val="24"/>
        </w:rPr>
        <w:t xml:space="preserve">№ </w:t>
      </w:r>
      <w:r w:rsidR="00672539">
        <w:rPr>
          <w:rFonts w:ascii="Times New Roman" w:eastAsia="Batang" w:hAnsi="Times New Roman" w:cs="Times New Roman"/>
          <w:sz w:val="24"/>
          <w:szCs w:val="24"/>
        </w:rPr>
        <w:t>1</w:t>
      </w:r>
      <w:r w:rsidRPr="008442F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442F7" w:rsidRPr="008442F7" w:rsidRDefault="00672539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</w:t>
      </w:r>
      <w:r w:rsidR="00A7682C">
        <w:rPr>
          <w:rFonts w:ascii="Times New Roman" w:eastAsia="Batang" w:hAnsi="Times New Roman" w:cs="Times New Roman"/>
          <w:sz w:val="24"/>
          <w:szCs w:val="24"/>
        </w:rPr>
        <w:t>остроена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3617E">
        <w:rPr>
          <w:rFonts w:ascii="Times New Roman" w:eastAsia="Batang" w:hAnsi="Times New Roman" w:cs="Times New Roman"/>
          <w:sz w:val="24"/>
          <w:szCs w:val="24"/>
        </w:rPr>
        <w:t xml:space="preserve">през 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19</w:t>
      </w:r>
      <w:r>
        <w:rPr>
          <w:rFonts w:ascii="Times New Roman" w:eastAsia="Batang" w:hAnsi="Times New Roman" w:cs="Times New Roman"/>
          <w:sz w:val="24"/>
          <w:szCs w:val="24"/>
        </w:rPr>
        <w:t>31</w:t>
      </w:r>
      <w:r w:rsidR="008442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г</w:t>
      </w:r>
      <w:r w:rsidR="008442F7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и е деклариран архитектурно-строителен паметник на културата.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562DF">
        <w:rPr>
          <w:rFonts w:ascii="Times New Roman" w:eastAsia="Batang" w:hAnsi="Times New Roman" w:cs="Times New Roman"/>
          <w:sz w:val="24"/>
          <w:szCs w:val="24"/>
        </w:rPr>
        <w:t>Акт за</w:t>
      </w:r>
      <w:r w:rsidR="005820A7">
        <w:rPr>
          <w:rFonts w:ascii="Times New Roman" w:eastAsia="Batang" w:hAnsi="Times New Roman" w:cs="Times New Roman"/>
          <w:sz w:val="24"/>
          <w:szCs w:val="24"/>
        </w:rPr>
        <w:t xml:space="preserve"> публична </w:t>
      </w:r>
      <w:r w:rsidR="001562DF">
        <w:rPr>
          <w:rFonts w:ascii="Times New Roman" w:eastAsia="Batang" w:hAnsi="Times New Roman" w:cs="Times New Roman"/>
          <w:sz w:val="24"/>
          <w:szCs w:val="24"/>
        </w:rPr>
        <w:t xml:space="preserve">държавна собственост </w:t>
      </w:r>
      <w:r w:rsidR="005820A7">
        <w:rPr>
          <w:rFonts w:ascii="Times New Roman" w:eastAsia="Batang" w:hAnsi="Times New Roman" w:cs="Times New Roman"/>
          <w:sz w:val="24"/>
          <w:szCs w:val="24"/>
        </w:rPr>
        <w:t>2236</w:t>
      </w:r>
      <w:r w:rsidR="001562DF">
        <w:rPr>
          <w:rFonts w:ascii="Times New Roman" w:eastAsia="Batang" w:hAnsi="Times New Roman" w:cs="Times New Roman"/>
          <w:sz w:val="24"/>
          <w:szCs w:val="24"/>
        </w:rPr>
        <w:t>/</w:t>
      </w:r>
      <w:r w:rsidR="005820A7">
        <w:rPr>
          <w:rFonts w:ascii="Times New Roman" w:eastAsia="Batang" w:hAnsi="Times New Roman" w:cs="Times New Roman"/>
          <w:sz w:val="24"/>
          <w:szCs w:val="24"/>
        </w:rPr>
        <w:t>25</w:t>
      </w:r>
      <w:r w:rsidR="001562DF">
        <w:rPr>
          <w:rFonts w:ascii="Times New Roman" w:eastAsia="Batang" w:hAnsi="Times New Roman" w:cs="Times New Roman"/>
          <w:sz w:val="24"/>
          <w:szCs w:val="24"/>
        </w:rPr>
        <w:t>.0</w:t>
      </w:r>
      <w:r w:rsidR="005820A7">
        <w:rPr>
          <w:rFonts w:ascii="Times New Roman" w:eastAsia="Batang" w:hAnsi="Times New Roman" w:cs="Times New Roman"/>
          <w:sz w:val="24"/>
          <w:szCs w:val="24"/>
        </w:rPr>
        <w:t>9</w:t>
      </w:r>
      <w:r w:rsidR="001562DF">
        <w:rPr>
          <w:rFonts w:ascii="Times New Roman" w:eastAsia="Batang" w:hAnsi="Times New Roman" w:cs="Times New Roman"/>
          <w:sz w:val="24"/>
          <w:szCs w:val="24"/>
        </w:rPr>
        <w:t>.200</w:t>
      </w:r>
      <w:r w:rsidR="005820A7">
        <w:rPr>
          <w:rFonts w:ascii="Times New Roman" w:eastAsia="Batang" w:hAnsi="Times New Roman" w:cs="Times New Roman"/>
          <w:sz w:val="24"/>
          <w:szCs w:val="24"/>
        </w:rPr>
        <w:t>9</w:t>
      </w:r>
      <w:r w:rsidR="001562DF">
        <w:rPr>
          <w:rFonts w:ascii="Times New Roman" w:eastAsia="Batang" w:hAnsi="Times New Roman" w:cs="Times New Roman"/>
          <w:sz w:val="24"/>
          <w:szCs w:val="24"/>
        </w:rPr>
        <w:t xml:space="preserve"> г.</w:t>
      </w:r>
    </w:p>
    <w:p w:rsidR="00FD7ED7" w:rsidRP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7ED7">
        <w:rPr>
          <w:rFonts w:ascii="Times New Roman" w:eastAsia="Batang" w:hAnsi="Times New Roman" w:cs="Times New Roman"/>
          <w:sz w:val="24"/>
          <w:szCs w:val="24"/>
        </w:rPr>
        <w:t xml:space="preserve">Сградата е </w:t>
      </w:r>
      <w:r w:rsidR="005820A7">
        <w:rPr>
          <w:rFonts w:ascii="Times New Roman" w:eastAsia="Batang" w:hAnsi="Times New Roman" w:cs="Times New Roman"/>
          <w:sz w:val="24"/>
          <w:szCs w:val="24"/>
        </w:rPr>
        <w:t>масивна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5820A7">
        <w:rPr>
          <w:rFonts w:ascii="Times New Roman" w:eastAsia="Batang" w:hAnsi="Times New Roman" w:cs="Times New Roman"/>
          <w:sz w:val="24"/>
          <w:szCs w:val="24"/>
        </w:rPr>
        <w:t>четири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етажна </w:t>
      </w:r>
      <w:r w:rsidR="005820A7">
        <w:rPr>
          <w:rFonts w:ascii="Times New Roman" w:eastAsia="Batang" w:hAnsi="Times New Roman" w:cs="Times New Roman"/>
          <w:sz w:val="24"/>
          <w:szCs w:val="24"/>
        </w:rPr>
        <w:t xml:space="preserve">със </w:t>
      </w:r>
      <w:proofErr w:type="spellStart"/>
      <w:r w:rsidR="005820A7">
        <w:rPr>
          <w:rFonts w:ascii="Times New Roman" w:eastAsia="Batang" w:hAnsi="Times New Roman" w:cs="Times New Roman"/>
          <w:sz w:val="24"/>
          <w:szCs w:val="24"/>
        </w:rPr>
        <w:t>стоманобетонова</w:t>
      </w:r>
      <w:proofErr w:type="spellEnd"/>
      <w:r w:rsidR="005820A7">
        <w:rPr>
          <w:rFonts w:ascii="Times New Roman" w:eastAsia="Batang" w:hAnsi="Times New Roman" w:cs="Times New Roman"/>
          <w:sz w:val="24"/>
          <w:szCs w:val="24"/>
        </w:rPr>
        <w:t xml:space="preserve"> конструкция</w:t>
      </w:r>
      <w:r w:rsidRPr="00FD7ED7">
        <w:rPr>
          <w:rFonts w:ascii="Times New Roman" w:eastAsia="Batang" w:hAnsi="Times New Roman" w:cs="Times New Roman"/>
          <w:sz w:val="24"/>
          <w:szCs w:val="24"/>
        </w:rPr>
        <w:t>.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 Застроена площ: </w:t>
      </w:r>
      <w:r w:rsidR="005820A7">
        <w:rPr>
          <w:rFonts w:ascii="Times New Roman" w:eastAsia="Batang" w:hAnsi="Times New Roman" w:cs="Times New Roman"/>
          <w:sz w:val="24"/>
          <w:szCs w:val="24"/>
        </w:rPr>
        <w:t>940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 м².</w:t>
      </w:r>
    </w:p>
    <w:p w:rsidR="00FD7ED7" w:rsidRDefault="003E2A68" w:rsidP="00DB33CD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Предмет:</w:t>
      </w:r>
      <w:r w:rsidR="00EB7CA5" w:rsidRPr="00DB33C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3E2A68">
        <w:rPr>
          <w:rFonts w:ascii="Times New Roman" w:eastAsia="Batang" w:hAnsi="Times New Roman" w:cs="Times New Roman"/>
          <w:sz w:val="24"/>
          <w:szCs w:val="24"/>
        </w:rPr>
        <w:t>Предмет</w:t>
      </w:r>
      <w:proofErr w:type="spellEnd"/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настоящата обществена поръчка: </w:t>
      </w:r>
      <w:r w:rsidR="00FD7ED7" w:rsidRPr="00FD7ED7">
        <w:rPr>
          <w:rFonts w:ascii="Times New Roman" w:eastAsia="Batang" w:hAnsi="Times New Roman" w:cs="Times New Roman"/>
          <w:sz w:val="24"/>
          <w:szCs w:val="24"/>
        </w:rPr>
        <w:t xml:space="preserve">Строително-монтажни работи на обект </w:t>
      </w:r>
      <w:r w:rsidR="001F0D0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D7ED7" w:rsidRPr="00FD7ED7">
        <w:rPr>
          <w:rFonts w:ascii="Times New Roman" w:eastAsia="Batang" w:hAnsi="Times New Roman" w:cs="Times New Roman"/>
          <w:sz w:val="24"/>
          <w:szCs w:val="24"/>
        </w:rPr>
        <w:t>„</w:t>
      </w:r>
      <w:r w:rsidR="00576927" w:rsidRPr="00576927">
        <w:rPr>
          <w:rFonts w:ascii="Times New Roman" w:eastAsia="Batang" w:hAnsi="Times New Roman" w:cs="Times New Roman"/>
          <w:sz w:val="24"/>
          <w:szCs w:val="24"/>
        </w:rPr>
        <w:t>СМР по основен ремонт на фас</w:t>
      </w:r>
      <w:r w:rsidR="0017571C">
        <w:rPr>
          <w:rFonts w:ascii="Times New Roman" w:eastAsia="Batang" w:hAnsi="Times New Roman" w:cs="Times New Roman"/>
          <w:sz w:val="24"/>
          <w:szCs w:val="24"/>
        </w:rPr>
        <w:t>а</w:t>
      </w:r>
      <w:r w:rsidR="00576927" w:rsidRPr="00576927">
        <w:rPr>
          <w:rFonts w:ascii="Times New Roman" w:eastAsia="Batang" w:hAnsi="Times New Roman" w:cs="Times New Roman"/>
          <w:sz w:val="24"/>
          <w:szCs w:val="24"/>
        </w:rPr>
        <w:t>ди</w:t>
      </w:r>
      <w:r w:rsidR="001757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76927" w:rsidRPr="00576927">
        <w:rPr>
          <w:rFonts w:ascii="Times New Roman" w:eastAsia="Batang" w:hAnsi="Times New Roman" w:cs="Times New Roman"/>
          <w:sz w:val="24"/>
          <w:szCs w:val="24"/>
        </w:rPr>
        <w:t xml:space="preserve">на сградата на </w:t>
      </w:r>
      <w:r w:rsidR="005820A7" w:rsidRPr="005820A7">
        <w:rPr>
          <w:rFonts w:ascii="Times New Roman" w:eastAsia="Batang" w:hAnsi="Times New Roman" w:cs="Times New Roman"/>
          <w:sz w:val="24"/>
          <w:szCs w:val="24"/>
        </w:rPr>
        <w:t>Окръжен съд Шумен</w:t>
      </w:r>
      <w:r w:rsidR="0023617E">
        <w:rPr>
          <w:rFonts w:ascii="Times New Roman" w:eastAsia="Batang" w:hAnsi="Times New Roman" w:cs="Times New Roman"/>
          <w:sz w:val="24"/>
          <w:szCs w:val="24"/>
        </w:rPr>
        <w:t>“</w:t>
      </w:r>
      <w:r w:rsidR="00FD7ED7">
        <w:rPr>
          <w:rFonts w:ascii="Times New Roman" w:eastAsia="Batang" w:hAnsi="Times New Roman" w:cs="Times New Roman"/>
          <w:sz w:val="24"/>
          <w:szCs w:val="24"/>
        </w:rPr>
        <w:t>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Предметът включва извършване на строително-монтажни работи </w:t>
      </w:r>
      <w:r w:rsidR="00576927">
        <w:rPr>
          <w:rFonts w:ascii="Times New Roman" w:eastAsia="Batang" w:hAnsi="Times New Roman" w:cs="Times New Roman"/>
          <w:sz w:val="24"/>
          <w:szCs w:val="24"/>
        </w:rPr>
        <w:t>(СМР) и предаване на обекта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 в обект</w:t>
      </w:r>
      <w:r w:rsidR="00FD7ED7">
        <w:rPr>
          <w:rFonts w:ascii="Times New Roman" w:eastAsia="Batang" w:hAnsi="Times New Roman" w:cs="Times New Roman"/>
          <w:sz w:val="24"/>
          <w:szCs w:val="24"/>
        </w:rPr>
        <w:t>а,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съгласно количествата и видовете СМР и всички дейности и изисквания, отразени в техническата спецификация.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Конкретните видове СМР са посочени в </w:t>
      </w:r>
      <w:r w:rsidR="00576927">
        <w:rPr>
          <w:rFonts w:ascii="Times New Roman" w:eastAsia="Batang" w:hAnsi="Times New Roman" w:cs="Times New Roman"/>
          <w:sz w:val="24"/>
          <w:szCs w:val="24"/>
        </w:rPr>
        <w:t>количествената сметка</w:t>
      </w:r>
      <w:r w:rsidRPr="003E2A68">
        <w:rPr>
          <w:rFonts w:ascii="Times New Roman" w:eastAsia="Batang" w:hAnsi="Times New Roman" w:cs="Times New Roman"/>
          <w:sz w:val="24"/>
          <w:szCs w:val="24"/>
        </w:rPr>
        <w:t>, приложен</w:t>
      </w:r>
      <w:r w:rsidR="00576927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към настоящата документация.</w:t>
      </w:r>
    </w:p>
    <w:p w:rsidR="0017571C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Всеки участник може да получи информация относно съществуващото състояние на обект</w:t>
      </w:r>
      <w:r w:rsidR="007A43A9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интервенция</w:t>
      </w:r>
      <w:r w:rsidR="0017571C">
        <w:rPr>
          <w:rFonts w:ascii="Times New Roman" w:eastAsia="Batang" w:hAnsi="Times New Roman" w:cs="Times New Roman"/>
          <w:sz w:val="24"/>
          <w:szCs w:val="24"/>
        </w:rPr>
        <w:t xml:space="preserve"> след извършване на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оглед</w:t>
      </w:r>
      <w:r w:rsidR="0017571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3E2A68" w:rsidRPr="003E2A68" w:rsidRDefault="0017571C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Възложителят разполага с техническа документация за сградата</w:t>
      </w:r>
      <w:r w:rsidR="003E2A68" w:rsidRPr="003E2A68">
        <w:rPr>
          <w:rFonts w:ascii="Times New Roman" w:eastAsia="Batang" w:hAnsi="Times New Roman" w:cs="Times New Roman"/>
          <w:sz w:val="24"/>
          <w:szCs w:val="24"/>
        </w:rPr>
        <w:t>.</w:t>
      </w:r>
    </w:p>
    <w:p w:rsidR="003E2A68" w:rsidRDefault="008F06F3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Обектът е </w:t>
      </w:r>
      <w:r w:rsidR="003724F9">
        <w:rPr>
          <w:rFonts w:ascii="Times New Roman" w:eastAsia="Batang" w:hAnsi="Times New Roman" w:cs="Times New Roman"/>
          <w:sz w:val="24"/>
          <w:szCs w:val="24"/>
          <w:lang w:val="en-US"/>
        </w:rPr>
        <w:t>I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V категория съгласно чл.137, ал. 1, т. </w:t>
      </w:r>
      <w:r w:rsidR="003724F9">
        <w:rPr>
          <w:rFonts w:ascii="Times New Roman" w:eastAsia="Batang" w:hAnsi="Times New Roman" w:cs="Times New Roman"/>
          <w:sz w:val="24"/>
          <w:szCs w:val="24"/>
        </w:rPr>
        <w:t>4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, буква “</w:t>
      </w:r>
      <w:r w:rsidR="003724F9">
        <w:rPr>
          <w:rFonts w:ascii="Times New Roman" w:eastAsia="Batang" w:hAnsi="Times New Roman" w:cs="Times New Roman"/>
          <w:sz w:val="24"/>
          <w:szCs w:val="24"/>
        </w:rPr>
        <w:t>ж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” от ЗУТ – </w:t>
      </w:r>
      <w:r w:rsidR="003724F9" w:rsidRPr="003724F9">
        <w:rPr>
          <w:rFonts w:ascii="Times New Roman" w:eastAsia="Batang" w:hAnsi="Times New Roman" w:cs="Times New Roman"/>
          <w:sz w:val="24"/>
          <w:szCs w:val="24"/>
        </w:rPr>
        <w:t>недвижими културни ценности с категория "местно значение"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.</w:t>
      </w:r>
    </w:p>
    <w:p w:rsidR="007A43A9" w:rsidRPr="003E2A68" w:rsidRDefault="007A43A9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Място за изпълнение на обществената поръчка</w:t>
      </w:r>
    </w:p>
    <w:p w:rsidR="007A43A9" w:rsidRPr="007A43A9" w:rsidRDefault="003724F9" w:rsidP="008F06F3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Окръжен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 съд, гр. </w:t>
      </w:r>
      <w:r>
        <w:rPr>
          <w:rFonts w:ascii="Times New Roman" w:eastAsia="Batang" w:hAnsi="Times New Roman" w:cs="Times New Roman"/>
          <w:sz w:val="24"/>
          <w:szCs w:val="24"/>
        </w:rPr>
        <w:t>Шумен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, ул. „</w:t>
      </w:r>
      <w:r>
        <w:rPr>
          <w:rFonts w:ascii="Times New Roman" w:eastAsia="Batang" w:hAnsi="Times New Roman" w:cs="Times New Roman"/>
          <w:sz w:val="24"/>
          <w:szCs w:val="24"/>
        </w:rPr>
        <w:t>Съединение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“ № </w:t>
      </w:r>
      <w:r>
        <w:rPr>
          <w:rFonts w:ascii="Times New Roman" w:eastAsia="Batang" w:hAnsi="Times New Roman" w:cs="Times New Roman"/>
          <w:sz w:val="24"/>
          <w:szCs w:val="24"/>
        </w:rPr>
        <w:t>1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305B9" w:rsidRPr="007A43A9" w:rsidRDefault="007A43A9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A43A9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Срок за изпълнение на СМР: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Срокът за изпълнение на СМР е съгласно офертата на Изпълнителя. 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Същият започва да тече от датата на подписване на първия по ред протокол за откриване на строителна площадка и за определяне на строителна линия и ниво, съгласно Наредба №3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строителството.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За крайна дата на изпълнение на този срок се счита датата на подписване на последния по ред констативен акт за установяване годността за приемане на строежа (прило</w:t>
      </w:r>
      <w:r w:rsidR="005D0E12">
        <w:rPr>
          <w:rFonts w:ascii="Times New Roman" w:eastAsia="Batang" w:hAnsi="Times New Roman" w:cs="Times New Roman"/>
          <w:sz w:val="24"/>
          <w:szCs w:val="24"/>
        </w:rPr>
        <w:t>жение №15), съгласно Наредба №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г. за съставяне на актове и протоколи по време на </w:t>
      </w:r>
      <w:r w:rsidRPr="003E2A68">
        <w:rPr>
          <w:rFonts w:ascii="Times New Roman" w:eastAsia="Batang" w:hAnsi="Times New Roman" w:cs="Times New Roman"/>
          <w:sz w:val="24"/>
          <w:szCs w:val="24"/>
        </w:rPr>
        <w:lastRenderedPageBreak/>
        <w:t>с</w:t>
      </w:r>
      <w:r w:rsidR="005D0E12">
        <w:rPr>
          <w:rFonts w:ascii="Times New Roman" w:eastAsia="Batang" w:hAnsi="Times New Roman" w:cs="Times New Roman"/>
          <w:sz w:val="24"/>
          <w:szCs w:val="24"/>
        </w:rPr>
        <w:t>троителството без забележки или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когато са идентифицирани такива д</w:t>
      </w:r>
      <w:r w:rsidR="00863C3E">
        <w:rPr>
          <w:rFonts w:ascii="Times New Roman" w:eastAsia="Batang" w:hAnsi="Times New Roman" w:cs="Times New Roman"/>
          <w:sz w:val="24"/>
          <w:szCs w:val="24"/>
        </w:rPr>
        <w:t>о подписването на протокол, въз</w:t>
      </w:r>
      <w:r w:rsidR="00D557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основа на който Възложителят приема отстранените забележки. </w:t>
      </w:r>
    </w:p>
    <w:p w:rsidR="00EB7CA5" w:rsidRPr="00DD6343" w:rsidRDefault="003E2A68" w:rsidP="00DB33CD">
      <w:pPr>
        <w:tabs>
          <w:tab w:val="left" w:pos="166"/>
        </w:tabs>
        <w:spacing w:before="24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E2A68">
        <w:rPr>
          <w:rFonts w:ascii="Times New Roman" w:eastAsia="MS ??" w:hAnsi="Times New Roman" w:cs="Times New Roman"/>
          <w:sz w:val="24"/>
          <w:szCs w:val="24"/>
        </w:rPr>
        <w:t xml:space="preserve">Максималният срок за изпълнение на предмета на поръчката, според възложителя, е до </w:t>
      </w:r>
      <w:r w:rsidR="00EB7CA5" w:rsidRPr="00DD6343">
        <w:rPr>
          <w:rFonts w:ascii="Times New Roman" w:hAnsi="Times New Roman"/>
          <w:b/>
          <w:sz w:val="24"/>
          <w:szCs w:val="24"/>
        </w:rPr>
        <w:t xml:space="preserve">80 </w:t>
      </w:r>
      <w:r w:rsidR="00EB7CA5">
        <w:rPr>
          <w:rFonts w:ascii="Times New Roman" w:hAnsi="Times New Roman"/>
          <w:b/>
          <w:sz w:val="24"/>
          <w:szCs w:val="24"/>
        </w:rPr>
        <w:t>календарни дни</w:t>
      </w:r>
      <w:r w:rsidR="001C5487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EA49DE">
        <w:rPr>
          <w:rFonts w:ascii="Times New Roman" w:eastAsia="MS ??" w:hAnsi="Times New Roman" w:cs="Times New Roman"/>
          <w:sz w:val="24"/>
          <w:szCs w:val="24"/>
        </w:rPr>
        <w:t>календарни дни</w:t>
      </w:r>
      <w:r w:rsidR="004F1030">
        <w:rPr>
          <w:rFonts w:ascii="Times New Roman" w:eastAsia="MS ??" w:hAnsi="Times New Roman" w:cs="Times New Roman"/>
          <w:sz w:val="24"/>
          <w:szCs w:val="24"/>
        </w:rPr>
        <w:t xml:space="preserve">, а най-краткият реален срок </w:t>
      </w:r>
      <w:r w:rsidRPr="003E2A68">
        <w:rPr>
          <w:rFonts w:ascii="Times New Roman" w:eastAsia="MS ??" w:hAnsi="Times New Roman" w:cs="Times New Roman"/>
          <w:sz w:val="24"/>
          <w:szCs w:val="24"/>
        </w:rPr>
        <w:t xml:space="preserve">за изпълнение на предмета на поръчката, според възложителя, е до </w:t>
      </w:r>
      <w:r w:rsidR="00EB7CA5" w:rsidRPr="00EB7CA5">
        <w:rPr>
          <w:rFonts w:ascii="Times New Roman" w:eastAsia="MS ??" w:hAnsi="Times New Roman" w:cs="Times New Roman"/>
          <w:b/>
          <w:sz w:val="24"/>
          <w:szCs w:val="24"/>
        </w:rPr>
        <w:t>40</w:t>
      </w:r>
      <w:r w:rsidRPr="00EB7CA5">
        <w:rPr>
          <w:rFonts w:ascii="Times New Roman" w:eastAsia="MS ??" w:hAnsi="Times New Roman" w:cs="Times New Roman"/>
          <w:b/>
          <w:sz w:val="24"/>
          <w:szCs w:val="24"/>
        </w:rPr>
        <w:t xml:space="preserve"> календарни дни</w:t>
      </w:r>
      <w:r w:rsidR="00EB7CA5" w:rsidRPr="00EB7CA5">
        <w:rPr>
          <w:rFonts w:ascii="Times New Roman" w:eastAsia="MS ??" w:hAnsi="Times New Roman" w:cs="Times New Roman"/>
          <w:b/>
          <w:sz w:val="24"/>
          <w:szCs w:val="24"/>
        </w:rPr>
        <w:t>.</w:t>
      </w:r>
      <w:r w:rsidR="00EB7CA5" w:rsidRPr="00DD6343">
        <w:rPr>
          <w:rFonts w:ascii="Times New Roman" w:hAnsi="Times New Roman"/>
          <w:sz w:val="24"/>
          <w:szCs w:val="24"/>
        </w:rPr>
        <w:t xml:space="preserve"> </w:t>
      </w: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Цена за изпълнение на възложената обществена поръчка: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Общата цена за изпълнение на СМР</w:t>
      </w:r>
      <w:r w:rsidR="007A43A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е съгласно офертата на Изпълнителя. Посочените цени с</w:t>
      </w:r>
      <w:r w:rsidR="008747F1">
        <w:rPr>
          <w:rFonts w:ascii="Times New Roman" w:eastAsia="Batang" w:hAnsi="Times New Roman" w:cs="Times New Roman"/>
          <w:sz w:val="24"/>
          <w:szCs w:val="24"/>
        </w:rPr>
        <w:t>е формират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база на количествата СМР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посочени в КСС, към представеното ценово предложение в офертата на Изпълнителя, неразделна част към договора.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Единичните цени за изпълнение на строително-монтажните работи, посочени в количествено-стойностната сметка на Изпълнителя не подлежат на промяна и са формирани при следните технико-икономически показатели, с посочено цифрово изражение в ценовата оферта на Изпълнителя: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средна часова ставка; 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3E2A68">
        <w:rPr>
          <w:rFonts w:ascii="Times New Roman" w:eastAsia="Batang" w:hAnsi="Times New Roman" w:cs="Times New Roman"/>
          <w:sz w:val="24"/>
          <w:szCs w:val="24"/>
        </w:rPr>
        <w:t>доставно</w:t>
      </w:r>
      <w:proofErr w:type="spellEnd"/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-</w:t>
      </w:r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складови разходи;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труда;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механизацията;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печалба.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Промяна във видовете и количествата СМР, включително влаганите материали, се извършва само след предварително писмено съгласие от страна на Възложителя при наличие на условията, посочени в ЗОП, до размера на стойността, посочена в договора. </w:t>
      </w:r>
    </w:p>
    <w:p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Начин на плащане:</w:t>
      </w:r>
    </w:p>
    <w:p w:rsidR="003E2A68" w:rsidRPr="003E2A68" w:rsidRDefault="003E2A68" w:rsidP="00AF34AB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В съот</w:t>
      </w:r>
      <w:r w:rsidR="00016EC9">
        <w:rPr>
          <w:rFonts w:ascii="Times New Roman" w:eastAsia="Batang" w:hAnsi="Times New Roman" w:cs="Times New Roman"/>
          <w:sz w:val="24"/>
          <w:szCs w:val="24"/>
        </w:rPr>
        <w:t>ветствие с подписани</w:t>
      </w:r>
      <w:r w:rsidR="00FE3A85">
        <w:rPr>
          <w:rFonts w:ascii="Times New Roman" w:eastAsia="Batang" w:hAnsi="Times New Roman" w:cs="Times New Roman"/>
          <w:sz w:val="24"/>
          <w:szCs w:val="24"/>
        </w:rPr>
        <w:t>я</w:t>
      </w:r>
      <w:r w:rsidR="00016EC9">
        <w:rPr>
          <w:rFonts w:ascii="Times New Roman" w:eastAsia="Batang" w:hAnsi="Times New Roman" w:cs="Times New Roman"/>
          <w:sz w:val="24"/>
          <w:szCs w:val="24"/>
        </w:rPr>
        <w:t xml:space="preserve"> договор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. Плащанията към Изпълнителя се извършват по банков път съгласно условията на подписания между двете страни договор. </w:t>
      </w:r>
    </w:p>
    <w:p w:rsidR="003E2A68" w:rsidRPr="003E2A68" w:rsidRDefault="003E2A68" w:rsidP="00AF34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Default="003E2A68" w:rsidP="005A54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Налична строителна и др. документация за изпълнение на СМР, неразделна част от настоящата спецификация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</w:rPr>
        <w:t>и описание на ремонтните дейности</w:t>
      </w: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:rsidR="00034827" w:rsidRPr="00034827" w:rsidRDefault="00034827" w:rsidP="005A54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</w:pPr>
    </w:p>
    <w:p w:rsidR="003724F9" w:rsidRDefault="004B4263" w:rsidP="008D6D59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Количествени сметки</w:t>
      </w:r>
    </w:p>
    <w:p w:rsidR="004B4263" w:rsidRPr="00620484" w:rsidRDefault="003724F9" w:rsidP="008D6D59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Чертежи и детайли на фасадите на сградата</w:t>
      </w:r>
      <w:r w:rsidR="0011132D" w:rsidRPr="0062048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13108" w:rsidRPr="00620484" w:rsidRDefault="00C13108" w:rsidP="00C13108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20484" w:rsidRPr="00D71DB9" w:rsidRDefault="004B6D7F" w:rsidP="008D6D59">
      <w:pPr>
        <w:pStyle w:val="ListParagraph"/>
        <w:numPr>
          <w:ilvl w:val="0"/>
          <w:numId w:val="2"/>
        </w:numPr>
        <w:spacing w:after="0"/>
        <w:ind w:left="284" w:firstLine="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Дейности</w:t>
      </w:r>
      <w:r w:rsidR="004F1D11" w:rsidRPr="00620484">
        <w:rPr>
          <w:rFonts w:ascii="Times New Roman" w:eastAsia="Batang" w:hAnsi="Times New Roman" w:cs="Times New Roman"/>
          <w:sz w:val="24"/>
          <w:szCs w:val="24"/>
        </w:rPr>
        <w:t xml:space="preserve"> по ремонта на сградата</w:t>
      </w:r>
      <w:r w:rsidR="00F11302" w:rsidRPr="0062048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C13108" w:rsidRPr="00C13108" w:rsidRDefault="00C13108" w:rsidP="00C13108">
      <w:pPr>
        <w:pStyle w:val="ListParagraph"/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Задачата на </w:t>
      </w:r>
      <w:r w:rsidR="00034827">
        <w:rPr>
          <w:rFonts w:ascii="Times New Roman" w:eastAsia="Batang" w:hAnsi="Times New Roman" w:cs="Times New Roman"/>
          <w:sz w:val="24"/>
          <w:szCs w:val="24"/>
        </w:rPr>
        <w:t xml:space="preserve">Изпълнителя е да извърши ремонт по фасадите </w:t>
      </w: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r w:rsidR="003724F9">
        <w:rPr>
          <w:rFonts w:ascii="Times New Roman" w:eastAsia="Batang" w:hAnsi="Times New Roman" w:cs="Times New Roman"/>
          <w:sz w:val="24"/>
          <w:szCs w:val="24"/>
        </w:rPr>
        <w:t>Окръжен</w:t>
      </w: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 съд </w:t>
      </w:r>
      <w:r w:rsidR="001F0D07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3724F9">
        <w:rPr>
          <w:rFonts w:ascii="Times New Roman" w:eastAsia="Batang" w:hAnsi="Times New Roman" w:cs="Times New Roman"/>
          <w:sz w:val="24"/>
          <w:szCs w:val="24"/>
        </w:rPr>
        <w:t>Шумен</w:t>
      </w:r>
      <w:r w:rsidRPr="00C13108">
        <w:rPr>
          <w:rFonts w:ascii="Times New Roman" w:eastAsia="Batang" w:hAnsi="Times New Roman" w:cs="Times New Roman"/>
          <w:sz w:val="24"/>
          <w:szCs w:val="24"/>
        </w:rPr>
        <w:t>, като я запази във вид, максимално близък до автентичния</w:t>
      </w:r>
      <w:r w:rsidR="00B765F4">
        <w:rPr>
          <w:rFonts w:ascii="Times New Roman" w:eastAsia="Batang" w:hAnsi="Times New Roman" w:cs="Times New Roman"/>
          <w:sz w:val="24"/>
          <w:szCs w:val="24"/>
        </w:rPr>
        <w:t>, като цветово се подберат тонове /съгласувани с възложителя</w:t>
      </w:r>
      <w:r w:rsidR="003724F9">
        <w:rPr>
          <w:rFonts w:ascii="Times New Roman" w:eastAsia="Batang" w:hAnsi="Times New Roman" w:cs="Times New Roman"/>
          <w:sz w:val="24"/>
          <w:szCs w:val="24"/>
        </w:rPr>
        <w:t xml:space="preserve"> и по оригинални цветови решения на сградата паметник на културата</w:t>
      </w:r>
      <w:r w:rsidR="00B765F4">
        <w:rPr>
          <w:rFonts w:ascii="Times New Roman" w:eastAsia="Batang" w:hAnsi="Times New Roman" w:cs="Times New Roman"/>
          <w:sz w:val="24"/>
          <w:szCs w:val="24"/>
        </w:rPr>
        <w:t>/</w:t>
      </w:r>
      <w:r w:rsidRPr="00C13108">
        <w:rPr>
          <w:rFonts w:ascii="Times New Roman" w:eastAsia="Batang" w:hAnsi="Times New Roman" w:cs="Times New Roman"/>
          <w:sz w:val="24"/>
          <w:szCs w:val="24"/>
        </w:rPr>
        <w:t>.</w:t>
      </w:r>
    </w:p>
    <w:p w:rsidR="00C13108" w:rsidRPr="00C13108" w:rsidRDefault="00C13108" w:rsidP="00C13108">
      <w:pPr>
        <w:pStyle w:val="ListParagraph"/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3108">
        <w:rPr>
          <w:rFonts w:ascii="Times New Roman" w:eastAsia="Batang" w:hAnsi="Times New Roman" w:cs="Times New Roman"/>
          <w:sz w:val="24"/>
          <w:szCs w:val="24"/>
        </w:rPr>
        <w:t>Видове необходими дейности по фасадите и тяхната последователност:</w:t>
      </w:r>
    </w:p>
    <w:p w:rsidR="003724F9" w:rsidRDefault="003724F9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Демонтаж на елементи по фасадата и покрива</w:t>
      </w:r>
    </w:p>
    <w:p w:rsidR="00C13108" w:rsidRDefault="00B765F4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Очукване на външна</w:t>
      </w:r>
      <w:r w:rsidR="003724F9">
        <w:rPr>
          <w:rFonts w:ascii="Times New Roman" w:eastAsia="Batang" w:hAnsi="Times New Roman" w:cs="Times New Roman"/>
          <w:sz w:val="24"/>
          <w:szCs w:val="24"/>
        </w:rPr>
        <w:t xml:space="preserve"> компрометирана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мазика</w:t>
      </w:r>
      <w:proofErr w:type="spellEnd"/>
    </w:p>
    <w:p w:rsidR="000C5098" w:rsidRDefault="003724F9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Монтиране на подменени елементи по фасада и покрив</w:t>
      </w:r>
    </w:p>
    <w:p w:rsidR="003724F9" w:rsidRDefault="00F532ED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Външна мазилка</w:t>
      </w:r>
    </w:p>
    <w:p w:rsidR="00F532ED" w:rsidRDefault="00F532ED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Мазилка по корнизи и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пиластри</w:t>
      </w:r>
      <w:proofErr w:type="spellEnd"/>
    </w:p>
    <w:p w:rsidR="00F532ED" w:rsidRDefault="00F532ED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Шпакловка и грунд преди боядисване</w:t>
      </w:r>
    </w:p>
    <w:p w:rsidR="00F532ED" w:rsidRPr="00C13108" w:rsidRDefault="00F532ED" w:rsidP="00F532E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532ED">
        <w:rPr>
          <w:rFonts w:ascii="Times New Roman" w:eastAsia="Batang" w:hAnsi="Times New Roman" w:cs="Times New Roman"/>
          <w:sz w:val="24"/>
          <w:szCs w:val="24"/>
        </w:rPr>
        <w:t>Боядисване по фасади със силикатна боя в два цвята /бял и в цвета на фасадата/</w:t>
      </w:r>
    </w:p>
    <w:p w:rsidR="008B4AAB" w:rsidRPr="00C13108" w:rsidRDefault="008B4AAB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Други дейности по довършителни работи</w:t>
      </w:r>
    </w:p>
    <w:p w:rsidR="00BD0891" w:rsidRDefault="00BD0891" w:rsidP="00BD089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F34AB" w:rsidRPr="00BD0891" w:rsidRDefault="008B4AAB" w:rsidP="00BD0891">
      <w:pPr>
        <w:spacing w:after="0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2.</w:t>
      </w:r>
      <w:r w:rsidR="00BD0891" w:rsidRPr="00BD089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F34AB" w:rsidRPr="00BD0891">
        <w:rPr>
          <w:rFonts w:ascii="Times New Roman" w:eastAsia="Batang" w:hAnsi="Times New Roman" w:cs="Times New Roman"/>
          <w:sz w:val="24"/>
          <w:szCs w:val="24"/>
        </w:rPr>
        <w:t>Нормативна база</w:t>
      </w:r>
    </w:p>
    <w:p w:rsidR="00AF34AB" w:rsidRPr="00AF34AB" w:rsidRDefault="00AF34AB" w:rsidP="00AF34AB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34AB">
        <w:rPr>
          <w:rFonts w:ascii="Times New Roman" w:eastAsia="Batang" w:hAnsi="Times New Roman" w:cs="Times New Roman"/>
          <w:sz w:val="24"/>
          <w:szCs w:val="24"/>
        </w:rPr>
        <w:t>-</w:t>
      </w:r>
      <w:r w:rsidRPr="00AF34AB">
        <w:rPr>
          <w:rFonts w:ascii="Times New Roman" w:eastAsia="Batang" w:hAnsi="Times New Roman" w:cs="Times New Roman"/>
          <w:sz w:val="24"/>
          <w:szCs w:val="24"/>
        </w:rPr>
        <w:tab/>
        <w:t>Наредба № 4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</w:t>
      </w:r>
    </w:p>
    <w:p w:rsidR="00AF34AB" w:rsidRPr="00AF34AB" w:rsidRDefault="00AF34AB" w:rsidP="00AF34AB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34AB">
        <w:rPr>
          <w:rFonts w:ascii="Times New Roman" w:eastAsia="Batang" w:hAnsi="Times New Roman" w:cs="Times New Roman"/>
          <w:sz w:val="24"/>
          <w:szCs w:val="24"/>
        </w:rPr>
        <w:t>-</w:t>
      </w:r>
      <w:r w:rsidRPr="00AF34AB">
        <w:rPr>
          <w:rFonts w:ascii="Times New Roman" w:eastAsia="Batang" w:hAnsi="Times New Roman" w:cs="Times New Roman"/>
          <w:sz w:val="24"/>
          <w:szCs w:val="24"/>
        </w:rPr>
        <w:tab/>
        <w:t>Наредба № 7 за енергийна ефективност на сградите</w:t>
      </w:r>
    </w:p>
    <w:p w:rsidR="00620484" w:rsidRDefault="00774F13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Наредба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5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от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28.12.2006 г. </w:t>
      </w:r>
      <w:proofErr w:type="spellStart"/>
      <w:proofErr w:type="gram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техническите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паспорти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на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строежите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F532ED" w:rsidRPr="00F532ED" w:rsidRDefault="00F532ED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532ED">
        <w:rPr>
          <w:rFonts w:ascii="Times New Roman" w:eastAsia="Batang" w:hAnsi="Times New Roman" w:cs="Times New Roman"/>
          <w:sz w:val="24"/>
          <w:szCs w:val="24"/>
        </w:rPr>
        <w:t>-      Закон за паметниците на културата и музеите</w:t>
      </w:r>
    </w:p>
    <w:p w:rsidR="00080540" w:rsidRPr="005A5409" w:rsidRDefault="00080540" w:rsidP="005A540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Начало на строителство: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За начало на строителството се счита датата на подписване на първия по ред протокол за откриване на строителна площадка и за определяне на строителна линия и ниво, съгласно Наредба №</w:t>
      </w:r>
      <w:r w:rsidR="001F0D0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3 от 31.07.2003</w:t>
      </w:r>
      <w:r w:rsidR="00851AD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строителството.</w:t>
      </w:r>
    </w:p>
    <w:p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AF34AB">
      <w:pPr>
        <w:spacing w:after="0" w:line="240" w:lineRule="auto"/>
        <w:ind w:left="284" w:firstLine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</w:rPr>
        <w:t xml:space="preserve">Забележка: При евентуално посочване на определен сертификат, стандарт, марка, модел, изискване или друго подобно в настоящата спецификация, в </w:t>
      </w:r>
      <w:r w:rsidR="00C974E8">
        <w:rPr>
          <w:rFonts w:ascii="Times New Roman" w:eastAsia="Batang" w:hAnsi="Times New Roman" w:cs="Times New Roman"/>
          <w:b/>
          <w:sz w:val="24"/>
          <w:szCs w:val="24"/>
        </w:rPr>
        <w:t>количествената сметка</w:t>
      </w:r>
      <w:r w:rsidRPr="003E2A68">
        <w:rPr>
          <w:rFonts w:ascii="Times New Roman" w:eastAsia="Batang" w:hAnsi="Times New Roman" w:cs="Times New Roman"/>
          <w:b/>
          <w:sz w:val="24"/>
          <w:szCs w:val="24"/>
        </w:rPr>
        <w:t>, част от нея,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EB7CA5" w:rsidRDefault="00EB7CA5" w:rsidP="00AF34AB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820" w:rsidRPr="00865820" w:rsidRDefault="00865820" w:rsidP="00AF34AB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5820" w:rsidRPr="00865820" w:rsidSect="00DC2A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3F" w:rsidRDefault="00131A3F" w:rsidP="00833094">
      <w:pPr>
        <w:spacing w:after="0" w:line="240" w:lineRule="auto"/>
      </w:pPr>
      <w:r>
        <w:separator/>
      </w:r>
    </w:p>
  </w:endnote>
  <w:endnote w:type="continuationSeparator" w:id="0">
    <w:p w:rsidR="00131A3F" w:rsidRDefault="00131A3F" w:rsidP="008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3F" w:rsidRDefault="00131A3F" w:rsidP="00833094">
      <w:pPr>
        <w:spacing w:after="0" w:line="240" w:lineRule="auto"/>
      </w:pPr>
      <w:r>
        <w:separator/>
      </w:r>
    </w:p>
  </w:footnote>
  <w:footnote w:type="continuationSeparator" w:id="0">
    <w:p w:rsidR="00131A3F" w:rsidRDefault="00131A3F" w:rsidP="0083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3"/>
    <w:multiLevelType w:val="hybridMultilevel"/>
    <w:tmpl w:val="6E9CF8FE"/>
    <w:lvl w:ilvl="0" w:tplc="EF06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2BA"/>
    <w:multiLevelType w:val="hybridMultilevel"/>
    <w:tmpl w:val="DA6E701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20A35"/>
    <w:multiLevelType w:val="hybridMultilevel"/>
    <w:tmpl w:val="798697E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745B5"/>
    <w:multiLevelType w:val="hybridMultilevel"/>
    <w:tmpl w:val="DCD8E49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8A5ACB"/>
    <w:multiLevelType w:val="hybridMultilevel"/>
    <w:tmpl w:val="CC0EC62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E51C3"/>
    <w:multiLevelType w:val="hybridMultilevel"/>
    <w:tmpl w:val="D7D46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0EDB"/>
    <w:multiLevelType w:val="hybridMultilevel"/>
    <w:tmpl w:val="4CFCBE3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09062D"/>
    <w:multiLevelType w:val="hybridMultilevel"/>
    <w:tmpl w:val="5A34149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CC2799"/>
    <w:multiLevelType w:val="hybridMultilevel"/>
    <w:tmpl w:val="8842AD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9A09FF"/>
    <w:multiLevelType w:val="hybridMultilevel"/>
    <w:tmpl w:val="682A84D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B57756"/>
    <w:multiLevelType w:val="hybridMultilevel"/>
    <w:tmpl w:val="0096C76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38667E4">
      <w:start w:val="1"/>
      <w:numFmt w:val="bullet"/>
      <w:lvlText w:val="-"/>
      <w:lvlJc w:val="left"/>
      <w:pPr>
        <w:ind w:left="1784" w:hanging="420"/>
      </w:pPr>
      <w:rPr>
        <w:rFonts w:ascii="Times New Roman" w:eastAsia="Batang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B617F4"/>
    <w:multiLevelType w:val="hybridMultilevel"/>
    <w:tmpl w:val="2222ED80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E007B18"/>
    <w:multiLevelType w:val="hybridMultilevel"/>
    <w:tmpl w:val="2390C36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6174A9"/>
    <w:multiLevelType w:val="hybridMultilevel"/>
    <w:tmpl w:val="A2FE868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75365"/>
    <w:multiLevelType w:val="hybridMultilevel"/>
    <w:tmpl w:val="282EE6F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AD24CA"/>
    <w:multiLevelType w:val="hybridMultilevel"/>
    <w:tmpl w:val="20EC875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1E30DA6"/>
    <w:multiLevelType w:val="hybridMultilevel"/>
    <w:tmpl w:val="69CAFD7C"/>
    <w:lvl w:ilvl="0" w:tplc="27FA192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2A06030"/>
    <w:multiLevelType w:val="hybridMultilevel"/>
    <w:tmpl w:val="D376EE6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32A1BFF"/>
    <w:multiLevelType w:val="hybridMultilevel"/>
    <w:tmpl w:val="AF8E7B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489267F"/>
    <w:multiLevelType w:val="hybridMultilevel"/>
    <w:tmpl w:val="31D049E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9F698D"/>
    <w:multiLevelType w:val="hybridMultilevel"/>
    <w:tmpl w:val="02A858B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030830"/>
    <w:multiLevelType w:val="hybridMultilevel"/>
    <w:tmpl w:val="72A6CCB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1B27AA"/>
    <w:multiLevelType w:val="hybridMultilevel"/>
    <w:tmpl w:val="ABCAE01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B41279"/>
    <w:multiLevelType w:val="hybridMultilevel"/>
    <w:tmpl w:val="AB627CB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F5526D"/>
    <w:multiLevelType w:val="hybridMultilevel"/>
    <w:tmpl w:val="EE08365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04E4374"/>
    <w:multiLevelType w:val="hybridMultilevel"/>
    <w:tmpl w:val="05F4CB4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7E7615"/>
    <w:multiLevelType w:val="hybridMultilevel"/>
    <w:tmpl w:val="A1B41CF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1220454"/>
    <w:multiLevelType w:val="hybridMultilevel"/>
    <w:tmpl w:val="93F0D32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2DD5CB1"/>
    <w:multiLevelType w:val="hybridMultilevel"/>
    <w:tmpl w:val="64CC78E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69054E5"/>
    <w:multiLevelType w:val="hybridMultilevel"/>
    <w:tmpl w:val="164A7D1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A880C39"/>
    <w:multiLevelType w:val="hybridMultilevel"/>
    <w:tmpl w:val="25EAEE0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B442F92"/>
    <w:multiLevelType w:val="hybridMultilevel"/>
    <w:tmpl w:val="42A873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596CD1"/>
    <w:multiLevelType w:val="hybridMultilevel"/>
    <w:tmpl w:val="9982795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E54B99"/>
    <w:multiLevelType w:val="hybridMultilevel"/>
    <w:tmpl w:val="C8B2E28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E77DAC"/>
    <w:multiLevelType w:val="hybridMultilevel"/>
    <w:tmpl w:val="1BF004C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DA51B7"/>
    <w:multiLevelType w:val="hybridMultilevel"/>
    <w:tmpl w:val="55D4F9D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C504368"/>
    <w:multiLevelType w:val="hybridMultilevel"/>
    <w:tmpl w:val="3C0AB67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E094313"/>
    <w:multiLevelType w:val="hybridMultilevel"/>
    <w:tmpl w:val="03E2315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09D37BE"/>
    <w:multiLevelType w:val="hybridMultilevel"/>
    <w:tmpl w:val="616858E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540C2B"/>
    <w:multiLevelType w:val="hybridMultilevel"/>
    <w:tmpl w:val="006469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CD2C3E"/>
    <w:multiLevelType w:val="hybridMultilevel"/>
    <w:tmpl w:val="273A1E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4F0DE7"/>
    <w:multiLevelType w:val="hybridMultilevel"/>
    <w:tmpl w:val="32AE916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961A2B"/>
    <w:multiLevelType w:val="hybridMultilevel"/>
    <w:tmpl w:val="113EB77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F986160"/>
    <w:multiLevelType w:val="hybridMultilevel"/>
    <w:tmpl w:val="B6BA72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782936"/>
    <w:multiLevelType w:val="hybridMultilevel"/>
    <w:tmpl w:val="813655AC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3E26B27"/>
    <w:multiLevelType w:val="multilevel"/>
    <w:tmpl w:val="D212860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6">
    <w:nsid w:val="75562F2A"/>
    <w:multiLevelType w:val="hybridMultilevel"/>
    <w:tmpl w:val="3E387A4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86175ED"/>
    <w:multiLevelType w:val="hybridMultilevel"/>
    <w:tmpl w:val="C8586D5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97E1B93"/>
    <w:multiLevelType w:val="hybridMultilevel"/>
    <w:tmpl w:val="2CCA9ED8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>
    <w:nsid w:val="7AB25B85"/>
    <w:multiLevelType w:val="hybridMultilevel"/>
    <w:tmpl w:val="7722E29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7FB768CE"/>
    <w:multiLevelType w:val="hybridMultilevel"/>
    <w:tmpl w:val="0CDE03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50"/>
  </w:num>
  <w:num w:numId="4">
    <w:abstractNumId w:val="48"/>
  </w:num>
  <w:num w:numId="5">
    <w:abstractNumId w:val="21"/>
  </w:num>
  <w:num w:numId="6">
    <w:abstractNumId w:val="23"/>
  </w:num>
  <w:num w:numId="7">
    <w:abstractNumId w:val="28"/>
  </w:num>
  <w:num w:numId="8">
    <w:abstractNumId w:val="36"/>
  </w:num>
  <w:num w:numId="9">
    <w:abstractNumId w:val="34"/>
  </w:num>
  <w:num w:numId="10">
    <w:abstractNumId w:val="43"/>
  </w:num>
  <w:num w:numId="11">
    <w:abstractNumId w:val="9"/>
  </w:num>
  <w:num w:numId="12">
    <w:abstractNumId w:val="13"/>
  </w:num>
  <w:num w:numId="13">
    <w:abstractNumId w:val="4"/>
  </w:num>
  <w:num w:numId="14">
    <w:abstractNumId w:val="32"/>
  </w:num>
  <w:num w:numId="15">
    <w:abstractNumId w:val="27"/>
  </w:num>
  <w:num w:numId="16">
    <w:abstractNumId w:val="19"/>
  </w:num>
  <w:num w:numId="17">
    <w:abstractNumId w:val="42"/>
  </w:num>
  <w:num w:numId="18">
    <w:abstractNumId w:val="26"/>
  </w:num>
  <w:num w:numId="19">
    <w:abstractNumId w:val="17"/>
  </w:num>
  <w:num w:numId="20">
    <w:abstractNumId w:val="25"/>
  </w:num>
  <w:num w:numId="21">
    <w:abstractNumId w:val="2"/>
  </w:num>
  <w:num w:numId="22">
    <w:abstractNumId w:val="14"/>
  </w:num>
  <w:num w:numId="23">
    <w:abstractNumId w:val="10"/>
  </w:num>
  <w:num w:numId="24">
    <w:abstractNumId w:val="1"/>
  </w:num>
  <w:num w:numId="25">
    <w:abstractNumId w:val="3"/>
  </w:num>
  <w:num w:numId="26">
    <w:abstractNumId w:val="20"/>
  </w:num>
  <w:num w:numId="27">
    <w:abstractNumId w:val="35"/>
  </w:num>
  <w:num w:numId="28">
    <w:abstractNumId w:val="22"/>
  </w:num>
  <w:num w:numId="29">
    <w:abstractNumId w:val="12"/>
  </w:num>
  <w:num w:numId="30">
    <w:abstractNumId w:val="47"/>
  </w:num>
  <w:num w:numId="31">
    <w:abstractNumId w:val="33"/>
  </w:num>
  <w:num w:numId="32">
    <w:abstractNumId w:val="40"/>
  </w:num>
  <w:num w:numId="33">
    <w:abstractNumId w:val="29"/>
  </w:num>
  <w:num w:numId="34">
    <w:abstractNumId w:val="7"/>
  </w:num>
  <w:num w:numId="35">
    <w:abstractNumId w:val="6"/>
  </w:num>
  <w:num w:numId="36">
    <w:abstractNumId w:val="38"/>
  </w:num>
  <w:num w:numId="37">
    <w:abstractNumId w:val="8"/>
  </w:num>
  <w:num w:numId="38">
    <w:abstractNumId w:val="31"/>
  </w:num>
  <w:num w:numId="39">
    <w:abstractNumId w:val="24"/>
  </w:num>
  <w:num w:numId="40">
    <w:abstractNumId w:val="37"/>
  </w:num>
  <w:num w:numId="41">
    <w:abstractNumId w:val="30"/>
  </w:num>
  <w:num w:numId="42">
    <w:abstractNumId w:val="41"/>
  </w:num>
  <w:num w:numId="43">
    <w:abstractNumId w:val="15"/>
  </w:num>
  <w:num w:numId="44">
    <w:abstractNumId w:val="49"/>
  </w:num>
  <w:num w:numId="45">
    <w:abstractNumId w:val="5"/>
  </w:num>
  <w:num w:numId="46">
    <w:abstractNumId w:val="39"/>
  </w:num>
  <w:num w:numId="47">
    <w:abstractNumId w:val="46"/>
  </w:num>
  <w:num w:numId="48">
    <w:abstractNumId w:val="44"/>
  </w:num>
  <w:num w:numId="49">
    <w:abstractNumId w:val="11"/>
  </w:num>
  <w:num w:numId="50">
    <w:abstractNumId w:val="18"/>
  </w:num>
  <w:num w:numId="51">
    <w:abstractNumId w:val="16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latina Ruseva">
    <w15:presenceInfo w15:providerId="None" w15:userId="Zlatina Rus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0"/>
    <w:rsid w:val="00016EC9"/>
    <w:rsid w:val="00023CEF"/>
    <w:rsid w:val="00034827"/>
    <w:rsid w:val="00043B0D"/>
    <w:rsid w:val="00043DFD"/>
    <w:rsid w:val="00073044"/>
    <w:rsid w:val="00080540"/>
    <w:rsid w:val="00081BED"/>
    <w:rsid w:val="000929C6"/>
    <w:rsid w:val="000B1A1D"/>
    <w:rsid w:val="000C0ACA"/>
    <w:rsid w:val="000C5098"/>
    <w:rsid w:val="000E76E8"/>
    <w:rsid w:val="0011132D"/>
    <w:rsid w:val="00131A3F"/>
    <w:rsid w:val="00133E73"/>
    <w:rsid w:val="001562DF"/>
    <w:rsid w:val="0017571C"/>
    <w:rsid w:val="00176187"/>
    <w:rsid w:val="0017745D"/>
    <w:rsid w:val="001837C2"/>
    <w:rsid w:val="00183AC5"/>
    <w:rsid w:val="001B1527"/>
    <w:rsid w:val="001B3A28"/>
    <w:rsid w:val="001C5487"/>
    <w:rsid w:val="001D047E"/>
    <w:rsid w:val="001D3D91"/>
    <w:rsid w:val="001D5F03"/>
    <w:rsid w:val="001D748D"/>
    <w:rsid w:val="001F0D07"/>
    <w:rsid w:val="00225343"/>
    <w:rsid w:val="0023617E"/>
    <w:rsid w:val="00236A42"/>
    <w:rsid w:val="00282710"/>
    <w:rsid w:val="002845AC"/>
    <w:rsid w:val="002845BC"/>
    <w:rsid w:val="0029218D"/>
    <w:rsid w:val="002A6502"/>
    <w:rsid w:val="002E4F85"/>
    <w:rsid w:val="002E5164"/>
    <w:rsid w:val="0032484C"/>
    <w:rsid w:val="00337222"/>
    <w:rsid w:val="00341880"/>
    <w:rsid w:val="00342528"/>
    <w:rsid w:val="00344701"/>
    <w:rsid w:val="00347C51"/>
    <w:rsid w:val="00360182"/>
    <w:rsid w:val="003724F9"/>
    <w:rsid w:val="003846F1"/>
    <w:rsid w:val="00397456"/>
    <w:rsid w:val="003D7E79"/>
    <w:rsid w:val="003E08DF"/>
    <w:rsid w:val="003E1B38"/>
    <w:rsid w:val="003E2A68"/>
    <w:rsid w:val="003E7F02"/>
    <w:rsid w:val="004176D9"/>
    <w:rsid w:val="0042784C"/>
    <w:rsid w:val="00431EC9"/>
    <w:rsid w:val="004372BA"/>
    <w:rsid w:val="00444542"/>
    <w:rsid w:val="00477504"/>
    <w:rsid w:val="00484210"/>
    <w:rsid w:val="004B3071"/>
    <w:rsid w:val="004B4263"/>
    <w:rsid w:val="004B6D7F"/>
    <w:rsid w:val="004D0393"/>
    <w:rsid w:val="004E1AB5"/>
    <w:rsid w:val="004F1030"/>
    <w:rsid w:val="004F1D11"/>
    <w:rsid w:val="004F6C9C"/>
    <w:rsid w:val="004F7909"/>
    <w:rsid w:val="00517CA3"/>
    <w:rsid w:val="00531B96"/>
    <w:rsid w:val="005651F6"/>
    <w:rsid w:val="00576927"/>
    <w:rsid w:val="005820A7"/>
    <w:rsid w:val="005A1128"/>
    <w:rsid w:val="005A5409"/>
    <w:rsid w:val="005D0E12"/>
    <w:rsid w:val="005E222B"/>
    <w:rsid w:val="00620484"/>
    <w:rsid w:val="0063301F"/>
    <w:rsid w:val="00672539"/>
    <w:rsid w:val="00673716"/>
    <w:rsid w:val="006878E4"/>
    <w:rsid w:val="0069720F"/>
    <w:rsid w:val="006A30A5"/>
    <w:rsid w:val="006C4FED"/>
    <w:rsid w:val="007005D1"/>
    <w:rsid w:val="007242AA"/>
    <w:rsid w:val="00740CB0"/>
    <w:rsid w:val="00754DF8"/>
    <w:rsid w:val="00774F13"/>
    <w:rsid w:val="0078045C"/>
    <w:rsid w:val="007962AE"/>
    <w:rsid w:val="007A43A9"/>
    <w:rsid w:val="007B6D75"/>
    <w:rsid w:val="007D76BF"/>
    <w:rsid w:val="007E0DA8"/>
    <w:rsid w:val="0081085B"/>
    <w:rsid w:val="00815BFE"/>
    <w:rsid w:val="00824E4D"/>
    <w:rsid w:val="00824E89"/>
    <w:rsid w:val="00833094"/>
    <w:rsid w:val="008339EA"/>
    <w:rsid w:val="008422A8"/>
    <w:rsid w:val="008442F7"/>
    <w:rsid w:val="0084472C"/>
    <w:rsid w:val="00851AD7"/>
    <w:rsid w:val="00856061"/>
    <w:rsid w:val="0086324E"/>
    <w:rsid w:val="00863C3E"/>
    <w:rsid w:val="00865820"/>
    <w:rsid w:val="00873044"/>
    <w:rsid w:val="008747F1"/>
    <w:rsid w:val="00877EC4"/>
    <w:rsid w:val="00896495"/>
    <w:rsid w:val="008B47A5"/>
    <w:rsid w:val="008B4AAB"/>
    <w:rsid w:val="008B5208"/>
    <w:rsid w:val="008D6D59"/>
    <w:rsid w:val="008F06F3"/>
    <w:rsid w:val="008F7DFE"/>
    <w:rsid w:val="00905ECC"/>
    <w:rsid w:val="00910052"/>
    <w:rsid w:val="00951BEB"/>
    <w:rsid w:val="009562DA"/>
    <w:rsid w:val="00987DEC"/>
    <w:rsid w:val="00991B19"/>
    <w:rsid w:val="009A45D6"/>
    <w:rsid w:val="009A7738"/>
    <w:rsid w:val="009B7AFD"/>
    <w:rsid w:val="009C7D6C"/>
    <w:rsid w:val="009D5FBA"/>
    <w:rsid w:val="009F148D"/>
    <w:rsid w:val="009F6D4B"/>
    <w:rsid w:val="00A37C89"/>
    <w:rsid w:val="00A501CD"/>
    <w:rsid w:val="00A630BD"/>
    <w:rsid w:val="00A72109"/>
    <w:rsid w:val="00A7682C"/>
    <w:rsid w:val="00A82C29"/>
    <w:rsid w:val="00AF34AB"/>
    <w:rsid w:val="00B3543F"/>
    <w:rsid w:val="00B5551C"/>
    <w:rsid w:val="00B765F4"/>
    <w:rsid w:val="00B967AD"/>
    <w:rsid w:val="00B96C4B"/>
    <w:rsid w:val="00BA08B6"/>
    <w:rsid w:val="00BB0072"/>
    <w:rsid w:val="00BB2023"/>
    <w:rsid w:val="00BB5BFA"/>
    <w:rsid w:val="00BC24A2"/>
    <w:rsid w:val="00BD0891"/>
    <w:rsid w:val="00BE307F"/>
    <w:rsid w:val="00BE5E1E"/>
    <w:rsid w:val="00C13108"/>
    <w:rsid w:val="00C231BE"/>
    <w:rsid w:val="00C23BA4"/>
    <w:rsid w:val="00C319A5"/>
    <w:rsid w:val="00C45F0C"/>
    <w:rsid w:val="00C5466F"/>
    <w:rsid w:val="00C63C70"/>
    <w:rsid w:val="00C974E8"/>
    <w:rsid w:val="00CC4548"/>
    <w:rsid w:val="00CD6420"/>
    <w:rsid w:val="00CE210E"/>
    <w:rsid w:val="00D062EF"/>
    <w:rsid w:val="00D12BF1"/>
    <w:rsid w:val="00D33050"/>
    <w:rsid w:val="00D51A72"/>
    <w:rsid w:val="00D5574F"/>
    <w:rsid w:val="00D57D05"/>
    <w:rsid w:val="00D70C3D"/>
    <w:rsid w:val="00D71066"/>
    <w:rsid w:val="00D71DB9"/>
    <w:rsid w:val="00D723E2"/>
    <w:rsid w:val="00D964C5"/>
    <w:rsid w:val="00DA506E"/>
    <w:rsid w:val="00DA65BD"/>
    <w:rsid w:val="00DB33CD"/>
    <w:rsid w:val="00DC2A3B"/>
    <w:rsid w:val="00DD3A7F"/>
    <w:rsid w:val="00DE25DB"/>
    <w:rsid w:val="00DE5E49"/>
    <w:rsid w:val="00E026AE"/>
    <w:rsid w:val="00E060FD"/>
    <w:rsid w:val="00E1415D"/>
    <w:rsid w:val="00E20033"/>
    <w:rsid w:val="00E24E59"/>
    <w:rsid w:val="00E305B9"/>
    <w:rsid w:val="00E31F85"/>
    <w:rsid w:val="00E47BD8"/>
    <w:rsid w:val="00E50AC9"/>
    <w:rsid w:val="00E638F7"/>
    <w:rsid w:val="00E81D3A"/>
    <w:rsid w:val="00E91E4D"/>
    <w:rsid w:val="00EA0837"/>
    <w:rsid w:val="00EA3F14"/>
    <w:rsid w:val="00EA49DE"/>
    <w:rsid w:val="00EB7CA5"/>
    <w:rsid w:val="00EC5514"/>
    <w:rsid w:val="00ED148A"/>
    <w:rsid w:val="00EE2F7A"/>
    <w:rsid w:val="00EF59B0"/>
    <w:rsid w:val="00F11302"/>
    <w:rsid w:val="00F3102F"/>
    <w:rsid w:val="00F532ED"/>
    <w:rsid w:val="00F55F63"/>
    <w:rsid w:val="00F640B2"/>
    <w:rsid w:val="00F93091"/>
    <w:rsid w:val="00F939AF"/>
    <w:rsid w:val="00F94050"/>
    <w:rsid w:val="00FC2569"/>
    <w:rsid w:val="00FC4698"/>
    <w:rsid w:val="00FD7ED7"/>
    <w:rsid w:val="00FE11F2"/>
    <w:rsid w:val="00FE3A85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095A-4FEA-4881-B69C-E21C1ABD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 Ганев</dc:creator>
  <cp:lastModifiedBy>us 2</cp:lastModifiedBy>
  <cp:revision>5</cp:revision>
  <dcterms:created xsi:type="dcterms:W3CDTF">2017-04-03T08:16:00Z</dcterms:created>
  <dcterms:modified xsi:type="dcterms:W3CDTF">2017-07-07T12:45:00Z</dcterms:modified>
</cp:coreProperties>
</file>